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82E" w:rsidRPr="00C8482E" w:rsidRDefault="00C8482E" w:rsidP="00C8482E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C8482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Обучение элементам</w:t>
      </w:r>
      <w:r w:rsidRPr="00C8482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геометрии на уроках математики</w:t>
      </w:r>
    </w:p>
    <w:p w:rsidR="00C8482E" w:rsidRPr="00C8482E" w:rsidRDefault="00C8482E" w:rsidP="00C8482E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C8482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proofErr w:type="gramStart"/>
      <w:r w:rsidRPr="00C8482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</w:t>
      </w:r>
      <w:proofErr w:type="gramEnd"/>
      <w:r w:rsidRPr="00C8482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коррекционной школе VIII вида</w:t>
      </w:r>
    </w:p>
    <w:p w:rsidR="00C8482E" w:rsidRPr="000C5A26" w:rsidRDefault="000C5A26" w:rsidP="00C8482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подготовил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5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8482E" w:rsidRPr="00C848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математики</w:t>
      </w:r>
      <w:r w:rsidR="00C8482E" w:rsidRPr="000C5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АО «Шенкурская СКОШИ» Борисова Анастасия Васильевна.</w:t>
      </w:r>
    </w:p>
    <w:p w:rsidR="00C8482E" w:rsidRPr="000C5A26" w:rsidRDefault="00C8482E" w:rsidP="00C8482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217" w:rsidRPr="000C5A26" w:rsidRDefault="00C8482E" w:rsidP="001F121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C5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основных задач обучения геометрическому материалу в </w:t>
      </w:r>
      <w:r w:rsidR="001F1217" w:rsidRPr="000C5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коррекционной </w:t>
      </w:r>
      <w:r w:rsidRPr="000C5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школе VIII вида является формирование и развитие геометрических представлений, понятий о плоской фигуре и объемном теле, классификации фигур, их свойствах, длине, площади, объеме и единицах их измерения. В ходе обучения учащиеся учатся и совершенствуют навыки работы с измерительными и чертежными инструментами (линейкой, циркулем, чертежным треугольником, рулеткой, транспортиром). </w:t>
      </w:r>
    </w:p>
    <w:p w:rsidR="001F1217" w:rsidRPr="000C5A26" w:rsidRDefault="001F1217" w:rsidP="001F121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Учащихся необходимо научить различать и классифицировать основные геометрические фигуры, ознакомить с правилами их построения, научить пользоваться измерительными и чертеж</w:t>
      </w:r>
      <w:bookmarkStart w:id="0" w:name="_GoBack"/>
      <w:bookmarkEnd w:id="0"/>
      <w:r w:rsidRPr="000C5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инструментами и специальной терминологией для описания свойств фигур. При этом важно обратить внимание на решение практических задач, </w:t>
      </w:r>
      <w:r w:rsidR="000C5A26" w:rsidRPr="000C5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Pr="000C5A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геометрические знания в жизни.</w:t>
      </w:r>
    </w:p>
    <w:p w:rsidR="001F1217" w:rsidRPr="000C5A26" w:rsidRDefault="001F1217" w:rsidP="001F121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 обучении элементам геометрии учитель сталкивается с рядом проблем: это недоразвитие зрительного восприятия и пространственной ориентации; низкий уровень аналитико-синтетической деятельности при выявлении свойств геометрических фигур; низкий уровень владения специальной терминологией и измерительными и чертежными инструментами; неумение применять полученные теоретические знания на практике. </w:t>
      </w:r>
    </w:p>
    <w:p w:rsidR="00551E70" w:rsidRPr="000C5A26" w:rsidRDefault="00CD405C" w:rsidP="00551E7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Содержание геометрического материала коррекционной школы VIII вида определено программой, однако, полноценную реализацию программных требований возможно обеспечить лишь в том случае, если учитель сможет самостоятельно подобрать дополнительный учебный материал.</w:t>
      </w:r>
      <w:r w:rsidR="00551E70" w:rsidRPr="000C5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геометрии я знакомлю учащихся</w:t>
      </w:r>
    </w:p>
    <w:p w:rsidR="00551E70" w:rsidRPr="000C5A26" w:rsidRDefault="00551E70" w:rsidP="00551E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5A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C5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геометрическими фигурами (точка, круг, отрезок, многоугольник и др.), геометрическими телами (шар, куб и др.), их свойствами, элементами, моделированием;</w:t>
      </w:r>
    </w:p>
    <w:p w:rsidR="00551E70" w:rsidRPr="000C5A26" w:rsidRDefault="00551E70" w:rsidP="00551E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5A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C5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взаимным расположением фигур и геометрических тел на плоскости и в пространстве;</w:t>
      </w:r>
    </w:p>
    <w:p w:rsidR="00551E70" w:rsidRPr="000C5A26" w:rsidRDefault="000C5A26" w:rsidP="00551E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5A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C5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E70" w:rsidRPr="000C5A2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величинами (длина, площадь, объем) и единицами мер (линейными, квадратными, кубическими)</w:t>
      </w:r>
    </w:p>
    <w:p w:rsidR="00551E70" w:rsidRPr="000C5A26" w:rsidRDefault="00551E70" w:rsidP="00551E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5A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C5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инструментами для измерения и вычерчивания (линейка, циркуль, транспортир, угольник).</w:t>
      </w:r>
    </w:p>
    <w:p w:rsidR="00551E70" w:rsidRPr="000C5A26" w:rsidRDefault="00551E70" w:rsidP="00551E7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процессе анализа ученических работ, устных ответов на уроках геометрии, я наблюдаю, что учащиеся испытывают большие трудности в пространственной ориентировке, слабо дифференцируют геометрические фигуры, особенно многоугольники. Лучше они узнают круг, треугольник, шар, куб. Показав образец многоугольника, прошу: «Покажите все имеющиеся у вас многоугольники». Дети обычно показывают только те фигуры, которые </w:t>
      </w:r>
      <w:r w:rsidRPr="000C5A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по размеру, и по цвету одинаковы с образцом. Названия геометрических фигур и тел учащиеся запоминают с трудом, например, чертят квадрат, а называют «куб»; под чертежом параллелепипеда подписывают «прямоугольник» или «прямой угольник». Большие трудности испытывают дети при изучении углов и классификации треугольников по виду углов. Смешивают прямой угол, прямоугольный треугольник и прямоугольник. Появляется неправильная терминология: «прямой угольник», «тупой угольник» или «остроугольник» и т.п. Объясняется это несовершенством фонематического слуха. Трудны для запоминания слова: параллелограмм, параллелепипед. Сложность вызывает выявление всех признаков фигуры, например, на вопрос: «Какая это геометрическая фигура?» (</w:t>
      </w:r>
      <w:proofErr w:type="gramStart"/>
      <w:r w:rsidRPr="000C5A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</w:t>
      </w:r>
      <w:proofErr w:type="gramEnd"/>
      <w:r w:rsidRPr="000C5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квадрат), отвечают: «Это квадрат, у него все стороны равны». Но этот признак не является достаточным, чтобы утверждать, что это квадрат. Необходимо добавить, что у него все углы прямые. Для разрешения вышеуказанных вопросов я провожу практические работы. Особое внимание уделяю вариативности заданий, широко использую наглядный материал, на доску вы</w:t>
      </w:r>
      <w:r w:rsidR="00E01D02" w:rsidRPr="000C5A2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вешиваю геометрические термины,</w:t>
      </w:r>
      <w:r w:rsidRPr="000C5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проговариваем </w:t>
      </w:r>
      <w:r w:rsidR="00E01D02" w:rsidRPr="000C5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0C5A2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хором и поодиночке.</w:t>
      </w:r>
    </w:p>
    <w:p w:rsidR="00E01D02" w:rsidRPr="000C5A26" w:rsidRDefault="00E01D02" w:rsidP="00551E7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Успех обучения геометрии в коррекционной школе, преодоление трудностей в усвоении геометрического материала во многом зависит от правильного использования средств, методов и приемов обучения, через непосредственное восприятие материальных моделей геометрических фигур, предметов окружающей действительности. Переход к использованию чертежей и таблиц я осуществляю постепенно и в доступной, упрощенной форме. В качестве наглядных средств использую модели фигур и тел разных размеров, цветов, изготовленные из разных материалов (картонные, бумажные, деревянные, пластмассовые, проволочные), плакаты с изображением фигур, таблицы.</w:t>
      </w:r>
    </w:p>
    <w:p w:rsidR="00E01D02" w:rsidRPr="000C5A26" w:rsidRDefault="00E01D02" w:rsidP="000C5A2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Хочу поделиться некоторыми нюансами моей работы.</w:t>
      </w:r>
    </w:p>
    <w:p w:rsidR="00E01D02" w:rsidRPr="000C5A26" w:rsidRDefault="00E01D02" w:rsidP="000C5A2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2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Чертежи дети выполняют на нелинованной бумаге, что учит правильно ориентироваться на плоскости, использовать все необходимые инструменты, а не выполнять построения по клеткам тетради.</w:t>
      </w:r>
    </w:p>
    <w:p w:rsidR="00B24F8E" w:rsidRPr="000C5A26" w:rsidRDefault="00B24F8E" w:rsidP="000C5A26">
      <w:pPr>
        <w:pStyle w:val="a5"/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D02" w:rsidRPr="000C5A26" w:rsidRDefault="00E01D02" w:rsidP="000C5A26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2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дети путают «0» и начало линейки. Чтобы этого не происходило, «0» отмечаем красным цветом.</w:t>
      </w:r>
    </w:p>
    <w:p w:rsidR="00B24F8E" w:rsidRPr="000C5A26" w:rsidRDefault="00B24F8E" w:rsidP="000C5A2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C5A2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Имея, как правило, плохую моторику, слабость мелких мышц руки, скованность движений, учащиеся с трудом овладевают навыками работы с чертежными инструментами. При работе с циркулем большую трудность представляет его вращение. В этом случае в начале 5 класса тренируемся завязывать узелки на нити.</w:t>
      </w:r>
    </w:p>
    <w:p w:rsidR="00B24F8E" w:rsidRPr="00B24F8E" w:rsidRDefault="00B24F8E" w:rsidP="000C5A26">
      <w:pPr>
        <w:shd w:val="clear" w:color="auto" w:fill="FFFFFF"/>
        <w:spacing w:before="30" w:after="30" w:line="240" w:lineRule="auto"/>
        <w:ind w:left="72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B24F8E" w:rsidRPr="000C5A26" w:rsidRDefault="00B24F8E" w:rsidP="000C5A2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C5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часто учащиеся путают понятия «геометрическое тело» и «геометрическая фигура». Чтобы этого не происходило, предлагаю </w:t>
      </w:r>
      <w:r w:rsidRPr="000C5A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положить на стол квадрат и куб. Делаем вывод: фигура «сливается» со столом, а тело возвышается над ним.</w:t>
      </w:r>
    </w:p>
    <w:p w:rsidR="00B24F8E" w:rsidRPr="000C5A26" w:rsidRDefault="00B24F8E" w:rsidP="000C5A26">
      <w:pPr>
        <w:pStyle w:val="a5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E01D02" w:rsidRPr="000C5A26" w:rsidRDefault="00B24F8E" w:rsidP="000C5A2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симметрии используем зеркало, ставим его на ось симметрии и сравниваем отражение в зеркале с изображением второй части фигуры.</w:t>
      </w:r>
    </w:p>
    <w:p w:rsidR="00B24F8E" w:rsidRPr="000C5A26" w:rsidRDefault="00B24F8E" w:rsidP="000C5A26">
      <w:pPr>
        <w:pStyle w:val="a5"/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F8E" w:rsidRPr="000C5A26" w:rsidRDefault="00B24F8E" w:rsidP="000C5A2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C5A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изучения темы «Отрезки» используем цветные карандаши. Тогда учащиеся четко видят сумму и разность отрезков.</w:t>
      </w:r>
    </w:p>
    <w:p w:rsidR="00B24F8E" w:rsidRPr="000C5A26" w:rsidRDefault="00B24F8E" w:rsidP="000C5A26">
      <w:pPr>
        <w:pStyle w:val="a5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B24F8E" w:rsidRPr="000C5A26" w:rsidRDefault="00B24F8E" w:rsidP="000C5A2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26">
        <w:rPr>
          <w:rFonts w:ascii="Times New Roman" w:hAnsi="Times New Roman" w:cs="Times New Roman"/>
          <w:sz w:val="28"/>
          <w:szCs w:val="28"/>
          <w:shd w:val="clear" w:color="auto" w:fill="FFFFFF"/>
        </w:rPr>
        <w:t>При изучении куба и прямоугольного параллелепипеда использую</w:t>
      </w:r>
      <w:r w:rsidRPr="000C5A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только модели, но и каркасы фигур, чтобы четко были видны вершины и ребра.</w:t>
      </w:r>
    </w:p>
    <w:p w:rsidR="00B24F8E" w:rsidRPr="000C5A26" w:rsidRDefault="00B24F8E" w:rsidP="000C5A2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Учащимся с интеллектуальной недостаточностью легче начертить фигуру, чем ее назвать; легче показать фигуру, чем рассказать о ее свойствах. Чтобы не было фрагментарности, разрозненности представлений учащихся, </w:t>
      </w:r>
      <w:proofErr w:type="spellStart"/>
      <w:r w:rsidRPr="000C5A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несформированности</w:t>
      </w:r>
      <w:proofErr w:type="spellEnd"/>
      <w:r w:rsidRPr="000C5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геометрических понятий, необходима долгая, кропотливая работа, обеспечивающая формирование навыков использования измерительных и чертежных инструментов, построения геометрических фигур, умение описывать процессы.</w:t>
      </w:r>
    </w:p>
    <w:p w:rsidR="00E01D02" w:rsidRPr="000C5A26" w:rsidRDefault="00E01D02" w:rsidP="000C5A2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05C" w:rsidRPr="000C5A26" w:rsidRDefault="00CD405C" w:rsidP="000C5A2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E70" w:rsidRPr="000C5A26" w:rsidRDefault="00551E70" w:rsidP="000C5A2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217" w:rsidRDefault="001F1217" w:rsidP="001F121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F1217" w:rsidRDefault="001F1217" w:rsidP="00C8482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F1217" w:rsidRDefault="001F1217" w:rsidP="00C8482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F1217" w:rsidRDefault="001F1217" w:rsidP="00C8482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F1217" w:rsidRDefault="001F1217" w:rsidP="00C8482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50EC6" w:rsidRPr="00C8482E" w:rsidRDefault="00950EC6">
      <w:pPr>
        <w:rPr>
          <w:sz w:val="28"/>
          <w:szCs w:val="28"/>
        </w:rPr>
      </w:pPr>
    </w:p>
    <w:sectPr w:rsidR="00950EC6" w:rsidRPr="00C8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70DAD"/>
    <w:multiLevelType w:val="hybridMultilevel"/>
    <w:tmpl w:val="A9D61F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96E44"/>
    <w:multiLevelType w:val="multilevel"/>
    <w:tmpl w:val="FC72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D4927"/>
    <w:multiLevelType w:val="multilevel"/>
    <w:tmpl w:val="44340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9A5013"/>
    <w:multiLevelType w:val="multilevel"/>
    <w:tmpl w:val="5A3E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336B77"/>
    <w:multiLevelType w:val="multilevel"/>
    <w:tmpl w:val="0CBC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2E"/>
    <w:rsid w:val="000C5A26"/>
    <w:rsid w:val="001F1217"/>
    <w:rsid w:val="00551E70"/>
    <w:rsid w:val="00950EC6"/>
    <w:rsid w:val="00B24F8E"/>
    <w:rsid w:val="00C8482E"/>
    <w:rsid w:val="00CD405C"/>
    <w:rsid w:val="00E0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F868F-A114-4D42-AC82-CDE60E14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482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01D02"/>
    <w:pPr>
      <w:ind w:left="720"/>
      <w:contextualSpacing/>
    </w:pPr>
  </w:style>
  <w:style w:type="character" w:customStyle="1" w:styleId="c4">
    <w:name w:val="c4"/>
    <w:basedOn w:val="a0"/>
    <w:rsid w:val="00B24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Borisov</dc:creator>
  <cp:keywords/>
  <dc:description/>
  <cp:lastModifiedBy>Ilya Borisov</cp:lastModifiedBy>
  <cp:revision>2</cp:revision>
  <dcterms:created xsi:type="dcterms:W3CDTF">2023-04-20T17:42:00Z</dcterms:created>
  <dcterms:modified xsi:type="dcterms:W3CDTF">2023-04-20T18:43:00Z</dcterms:modified>
</cp:coreProperties>
</file>